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6" w:rsidRDefault="00CF5A86" w:rsidP="00351447">
      <w:pPr>
        <w:shd w:val="clear" w:color="auto" w:fill="FFFFFF"/>
        <w:spacing w:after="150" w:line="240" w:lineRule="auto"/>
        <w:jc w:val="center"/>
        <w:outlineLvl w:val="0"/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</w:pPr>
      <w:r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  <w:t>Проектная деятельность педагога-психолога в ДОУ.</w:t>
      </w:r>
    </w:p>
    <w:p w:rsidR="00CF5A86" w:rsidRDefault="00CF5A86" w:rsidP="00351447">
      <w:pPr>
        <w:shd w:val="clear" w:color="auto" w:fill="FFFFFF"/>
        <w:spacing w:after="150" w:line="240" w:lineRule="auto"/>
        <w:jc w:val="center"/>
        <w:outlineLvl w:val="0"/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</w:pPr>
      <w:r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  <w:t xml:space="preserve"> «Важней всего погода в ДОУ»</w:t>
      </w:r>
    </w:p>
    <w:p w:rsidR="00CF5A86" w:rsidRDefault="00CF5A86" w:rsidP="00351447">
      <w:pPr>
        <w:shd w:val="clear" w:color="auto" w:fill="FFFFFF"/>
        <w:spacing w:after="150" w:line="240" w:lineRule="auto"/>
        <w:outlineLvl w:val="0"/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</w:pPr>
      <w:r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  <w:t>Создание благоприятного психологического климата в педагогическом коллективе.</w:t>
      </w:r>
    </w:p>
    <w:p w:rsidR="00CF5A86" w:rsidRDefault="00CF5A86" w:rsidP="00351447">
      <w:pPr>
        <w:shd w:val="clear" w:color="auto" w:fill="FFFFFF"/>
        <w:spacing w:after="150" w:line="240" w:lineRule="auto"/>
        <w:outlineLvl w:val="0"/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</w:pPr>
      <w:r>
        <w:rPr>
          <w:rFonts w:ascii="Century Schoolbook" w:hAnsi="Century Schoolbook"/>
          <w:b/>
          <w:bCs/>
          <w:kern w:val="36"/>
          <w:sz w:val="28"/>
          <w:szCs w:val="28"/>
          <w:lang w:eastAsia="ru-RU"/>
        </w:rPr>
        <w:t>Подготовил: педагог-психолог Кирьянова Н.В.</w:t>
      </w:r>
    </w:p>
    <w:p w:rsidR="00CF5A86" w:rsidRDefault="00CF5A86" w:rsidP="00351447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Психолог в образовании обязательно ведет работу с педагогическим коллективом. В данном проекте  я попыталась обобщить и систематизировать свою работу в этом направлении.</w:t>
      </w:r>
    </w:p>
    <w:p w:rsidR="00CF5A86" w:rsidRDefault="00CF5A86" w:rsidP="00351447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 и другое. Работа с детьми осуществляется не одним педагогом, а во взаимодействии с коллегами.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Мною разработан и совместно с руководством апробируется в нашем дошкольном учреждении проект «Важней всего погода в ДОУ»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Объект исследования: </w:t>
      </w:r>
      <w:r>
        <w:rPr>
          <w:rFonts w:ascii="Century Schoolbook" w:hAnsi="Century Schoolbook"/>
          <w:sz w:val="24"/>
          <w:szCs w:val="24"/>
          <w:lang w:eastAsia="ru-RU"/>
        </w:rPr>
        <w:t>педагогический коллектив МДОУ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Предмет исследования</w:t>
      </w:r>
      <w:r>
        <w:rPr>
          <w:rFonts w:ascii="Century Schoolbook" w:hAnsi="Century Schoolbook"/>
          <w:sz w:val="24"/>
          <w:szCs w:val="24"/>
          <w:lang w:eastAsia="ru-RU"/>
        </w:rPr>
        <w:t>: психологический климат в коллективе.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Цели:</w:t>
      </w:r>
    </w:p>
    <w:p w:rsidR="00CF5A86" w:rsidRDefault="00CF5A86" w:rsidP="0035144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Совершенствовать психологическую компетентность педагогов;</w:t>
      </w:r>
    </w:p>
    <w:p w:rsidR="00CF5A86" w:rsidRDefault="00CF5A86" w:rsidP="0035144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Обеспечить реальную гуманизацию взаимодействия детей и педагогов;</w:t>
      </w:r>
    </w:p>
    <w:p w:rsidR="00CF5A86" w:rsidRDefault="00CF5A86" w:rsidP="0035144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Помочь наиболее успешно реализовать себя в поведении и деятельности;</w:t>
      </w:r>
    </w:p>
    <w:p w:rsidR="00CF5A86" w:rsidRDefault="00CF5A86" w:rsidP="0035144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Способствовать сохранению психического здоровья.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Задачи проекта: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Повысить уровень знаний педагогов по способам взаимодействия с различными категориями детей. Помочь осуществить индивидуальный подход в общение с детьми.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Развитие коммуникативных навыков, навыков выхода из конфликтных ситуаций.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Овладение навыками управления стрессом (противострессовая переделка дня).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Овладение навыками релаксации, мышечного расслабления, визоаулизации, концентрации.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Овладение дыхательными техниками.</w:t>
      </w:r>
    </w:p>
    <w:p w:rsidR="00CF5A86" w:rsidRDefault="00CF5A86" w:rsidP="0035144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Способствовать развитию психологической грамотности педагогов.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Моя задача сделать все возможное, чтобы обеспечить реальную гуманизацию взаимоотношений детей и педагогов в ДОУ, заменить привычную ориентацию персонала на выполнение программ желанием и стремлением идти от ребенка, его нужд и интересов. Что и прописано в ФГОС.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u w:val="single"/>
        </w:rPr>
        <w:t xml:space="preserve">Моя задача реализовать различные виды работы с коллективом детского сада, способствующие улучшению собственного эмоционального состояния педагогов, снятию напряженности, усилению внимания к психологическим аспектам работы с детьми. </w:t>
      </w:r>
      <w:r>
        <w:rPr>
          <w:rFonts w:ascii="Century Schoolbook" w:hAnsi="Century Schoolbook"/>
          <w:sz w:val="24"/>
          <w:szCs w:val="24"/>
        </w:rPr>
        <w:t>Мы можем выявить наиболее сильные стороны каждого воспитателя и помочь ему так скорректировать работу с детьми, чтобы эти стороны выдвинулись на первый план. Это принесет несомненную пользу как самому воспитателю, повысив его самооценку и создав возможность раскрытия собственного творческого потенциала, так и детям.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Практическая значимость </w:t>
      </w:r>
      <w:r>
        <w:rPr>
          <w:rFonts w:ascii="Century Schoolbook" w:hAnsi="Century Schoolbook"/>
          <w:sz w:val="24"/>
          <w:szCs w:val="24"/>
          <w:lang w:eastAsia="ru-RU"/>
        </w:rPr>
        <w:t>проекта заключается в подборе диагностического материала, составление и подборе тренингов, семинаров, упражнений,  разработке памяток, составление консультаций по вопросам сохранения психического здоровья, профилактике эмоционального выгорания,  составлении картотеки по дыхательным и релаксационным техникам.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bCs/>
          <w:sz w:val="24"/>
          <w:szCs w:val="24"/>
          <w:lang w:eastAsia="ru-RU"/>
        </w:rPr>
        <w:t>Предполагаемые итоги реализации проекта:</w:t>
      </w:r>
    </w:p>
    <w:p w:rsidR="00CF5A86" w:rsidRDefault="00CF5A86" w:rsidP="0035144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Улучшение психологического климата в коллективе;</w:t>
      </w:r>
    </w:p>
    <w:p w:rsidR="00CF5A86" w:rsidRDefault="00CF5A86" w:rsidP="0035144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Улучшение психологического климата в группах ДОУ и тем самым повышение психологической защищенности каждого ребенка, укрепление его психического здоровья;</w:t>
      </w:r>
    </w:p>
    <w:p w:rsidR="00CF5A86" w:rsidRDefault="00CF5A86" w:rsidP="0035144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Рост творческого потенциала педагогов;</w:t>
      </w:r>
    </w:p>
    <w:p w:rsidR="00CF5A86" w:rsidRDefault="00CF5A86" w:rsidP="0035144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Улучшение психического, а вместе с тем и физического здоровья педагогов.</w:t>
      </w:r>
    </w:p>
    <w:p w:rsidR="00CF5A86" w:rsidRDefault="00CF5A86" w:rsidP="00351447">
      <w:pPr>
        <w:shd w:val="clear" w:color="auto" w:fill="FFFFFF"/>
        <w:spacing w:after="0" w:line="240" w:lineRule="atLeast"/>
        <w:jc w:val="center"/>
        <w:rPr>
          <w:rFonts w:ascii="Century Schoolbook" w:hAnsi="Century Schoolbook"/>
          <w:b/>
          <w:sz w:val="24"/>
          <w:szCs w:val="24"/>
          <w:lang w:eastAsia="ru-RU"/>
        </w:rPr>
      </w:pPr>
      <w:r>
        <w:rPr>
          <w:rFonts w:ascii="Century Schoolbook" w:hAnsi="Century Schoolbook"/>
          <w:b/>
          <w:sz w:val="24"/>
          <w:szCs w:val="24"/>
          <w:lang w:eastAsia="ru-RU"/>
        </w:rPr>
        <w:t>Длительность проекта 5 лет.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С педагогами ДОУ проводились:</w:t>
      </w:r>
    </w:p>
    <w:p w:rsidR="00CF5A86" w:rsidRDefault="00CF5A86" w:rsidP="00351447">
      <w:pPr>
        <w:pStyle w:val="ListParagraph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индивидуальные консультации</w:t>
      </w:r>
      <w:r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  <w:lang w:eastAsia="ru-RU"/>
        </w:rPr>
        <w:t xml:space="preserve"> консультации по сохранению психического здоровья,</w:t>
      </w:r>
    </w:p>
    <w:p w:rsidR="00CF5A86" w:rsidRDefault="00CF5A86" w:rsidP="00351447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0"/>
        <w:contextualSpacing/>
        <w:jc w:val="both"/>
        <w:rPr>
          <w:rFonts w:ascii="Century Schoolbook" w:eastAsia="Times New Roman" w:hAnsi="Century Schoolbook"/>
          <w:sz w:val="24"/>
          <w:szCs w:val="24"/>
          <w:lang w:eastAsia="ru-RU"/>
        </w:rPr>
      </w:pPr>
      <w:r>
        <w:rPr>
          <w:rFonts w:ascii="Century Schoolbook" w:eastAsia="Times New Roman" w:hAnsi="Century Schoolbook"/>
          <w:b/>
          <w:sz w:val="24"/>
          <w:szCs w:val="24"/>
          <w:u w:val="single"/>
          <w:lang w:eastAsia="ru-RU"/>
        </w:rPr>
        <w:t>тренинговые занятия</w:t>
      </w:r>
      <w:r>
        <w:rPr>
          <w:rFonts w:ascii="Century Schoolbook" w:eastAsia="Times New Roman" w:hAnsi="Century Schoolbook"/>
          <w:sz w:val="24"/>
          <w:szCs w:val="24"/>
          <w:lang w:eastAsia="ru-RU"/>
        </w:rPr>
        <w:t xml:space="preserve"> по психотерапии профессиональной усталости, тренинги по обучению методам саморегуляции и релаксации, обучению дыхательным техникам, коммуникативные тренинги; </w:t>
      </w:r>
    </w:p>
    <w:p w:rsidR="00CF5A86" w:rsidRDefault="00CF5A86" w:rsidP="00351447">
      <w:pPr>
        <w:pStyle w:val="NormalWeb"/>
        <w:spacing w:before="0" w:beforeAutospacing="0" w:after="0" w:afterAutospacing="0" w:line="240" w:lineRule="atLeast"/>
        <w:jc w:val="both"/>
        <w:rPr>
          <w:rFonts w:ascii="Century Schoolbook" w:hAnsi="Century Schoolbook"/>
          <w:bCs/>
          <w:u w:val="single"/>
          <w:shd w:val="clear" w:color="auto" w:fill="FFFFFF"/>
        </w:rPr>
      </w:pPr>
      <w:r>
        <w:rPr>
          <w:rFonts w:ascii="Century Schoolbook" w:hAnsi="Century Schoolbook"/>
          <w:bCs/>
          <w:u w:val="single"/>
          <w:shd w:val="clear" w:color="auto" w:fill="FFFFFF"/>
        </w:rPr>
        <w:t xml:space="preserve">Тренинговые упражнения помогают человеку понять и раскрыть свои внутренние переживания, желания. Так же позволяют найти новые формы взаимодействия между психологом и педагогами, педагогами и администрацией. </w:t>
      </w:r>
      <w:r>
        <w:rPr>
          <w:rFonts w:ascii="Century Schoolbook" w:hAnsi="Century Schoolbook"/>
          <w:bCs/>
          <w:shd w:val="clear" w:color="auto" w:fill="FFFFFF"/>
        </w:rPr>
        <w:t xml:space="preserve">Поскольку в процессе тренинговой работы используются нестандартные способы организации (деловые игры, упражнения, творческие игры, сочинение сказок, элементы релаксации), процесс общения становится менее напряженный, наиболее доверительный, интересный. </w:t>
      </w:r>
      <w:r>
        <w:rPr>
          <w:rFonts w:ascii="Century Schoolbook" w:hAnsi="Century Schoolbook"/>
          <w:bCs/>
          <w:u w:val="single"/>
          <w:shd w:val="clear" w:color="auto" w:fill="FFFFFF"/>
        </w:rPr>
        <w:t>Комфортная и открытая обстановка во время проведения тренинга отличается от обычной обстановки. У участников есть возможность отвлечься от работы, у них появляется возможность рассуждать, эмоционально выражать свое мнение, расслабляться и фантазировать — что так необходимо каждому человеку.</w:t>
      </w:r>
    </w:p>
    <w:p w:rsidR="00CF5A86" w:rsidRDefault="00CF5A86" w:rsidP="0035144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b/>
          <w:sz w:val="24"/>
          <w:szCs w:val="24"/>
          <w:u w:val="single"/>
          <w:lang w:eastAsia="ru-RU"/>
        </w:rPr>
        <w:t>семинар – практикум</w:t>
      </w:r>
      <w:r>
        <w:rPr>
          <w:rFonts w:ascii="Century Schoolbook" w:hAnsi="Century Schoolbook"/>
          <w:sz w:val="24"/>
          <w:szCs w:val="24"/>
          <w:lang w:eastAsia="ru-RU"/>
        </w:rPr>
        <w:t xml:space="preserve"> по теме: «</w:t>
      </w:r>
      <w:r>
        <w:rPr>
          <w:rFonts w:ascii="Century Schoolbook" w:hAnsi="Century Schoolbook"/>
          <w:kern w:val="36"/>
          <w:sz w:val="24"/>
          <w:szCs w:val="24"/>
          <w:lang w:eastAsia="ru-RU"/>
        </w:rPr>
        <w:t>Педагогическая этика в дошкольном учреждении</w:t>
      </w:r>
      <w:r>
        <w:rPr>
          <w:rFonts w:ascii="Century Schoolbook" w:hAnsi="Century Schoolbook"/>
          <w:sz w:val="24"/>
          <w:szCs w:val="24"/>
          <w:lang w:eastAsia="ru-RU"/>
        </w:rPr>
        <w:t xml:space="preserve">». </w:t>
      </w:r>
    </w:p>
    <w:p w:rsidR="00CF5A86" w:rsidRDefault="00CF5A86" w:rsidP="00351447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0"/>
        <w:contextualSpacing/>
        <w:jc w:val="both"/>
        <w:rPr>
          <w:rFonts w:ascii="Century Schoolbook" w:eastAsia="Times New Roman" w:hAnsi="Century Schoolbook"/>
          <w:sz w:val="24"/>
          <w:szCs w:val="24"/>
          <w:lang w:eastAsia="ru-RU"/>
        </w:rPr>
      </w:pPr>
      <w:r>
        <w:rPr>
          <w:rFonts w:ascii="Century Schoolbook" w:eastAsia="Times New Roman" w:hAnsi="Century Schoolbook"/>
          <w:sz w:val="24"/>
          <w:szCs w:val="24"/>
          <w:lang w:eastAsia="ru-RU"/>
        </w:rPr>
        <w:t>рекомендации как вести себя в стрессовых ситуациях, рекомендации по сохранению психического здоровья, переделки дня и многое другое. </w:t>
      </w:r>
    </w:p>
    <w:p w:rsidR="00CF5A86" w:rsidRDefault="00CF5A86" w:rsidP="00351447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0"/>
        <w:contextualSpacing/>
        <w:jc w:val="both"/>
        <w:rPr>
          <w:rFonts w:ascii="Century Schoolbook" w:eastAsia="Times New Roman" w:hAnsi="Century Schoolbook"/>
          <w:sz w:val="24"/>
          <w:szCs w:val="24"/>
          <w:lang w:eastAsia="ru-RU"/>
        </w:rPr>
      </w:pPr>
      <w:r>
        <w:rPr>
          <w:rFonts w:ascii="Century Schoolbook" w:eastAsia="Times New Roman" w:hAnsi="Century Schoolbook"/>
          <w:sz w:val="24"/>
          <w:szCs w:val="24"/>
          <w:lang w:eastAsia="ru-RU"/>
        </w:rPr>
        <w:t>профилактичесая работа с коллективом ДОУ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Обучение способам саморегуляции</w:t>
      </w:r>
      <w:r>
        <w:rPr>
          <w:rFonts w:ascii="Century Schoolbook" w:hAnsi="Century Schoolbook"/>
          <w:sz w:val="24"/>
          <w:szCs w:val="24"/>
          <w:u w:val="single"/>
        </w:rPr>
        <w:t xml:space="preserve">.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Смех, юмор; Размышление о хорошем, приятном; Мысленное обращение к высшим силам; Купание (реальное или мысленное) в солнечных лучах; Вдыхание свежего воздуха, чтение любимых книг; Высказывание похвалы или комплиментов кому-либо просто так, рассматривание цветов в помещении, пейзажа за окном, фотографий;</w:t>
      </w:r>
    </w:p>
    <w:p w:rsidR="00CF5A86" w:rsidRDefault="00CF5A86" w:rsidP="00351447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sz w:val="24"/>
          <w:szCs w:val="24"/>
          <w:lang w:eastAsia="ru-RU"/>
        </w:rPr>
      </w:pP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Памятка педагогу: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 xml:space="preserve">Не скрывайте свои чувства.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Проявляйте свои эмоции и давайте вашим друзьям обсуждать их вместе с вами;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Не избегайте говорить о том, что случилось.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Используйте каждую возможность пересмотреть свой опыт наедине с собой или вместе с другими;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Не позволяйте вашему чувству стеснения останавливать вас, когда другие предоставляют вам шанс говорить или предлагают помощь; Не ожидайте, что тяжелое состояние, характерные для выгорания, уйдут сами по себе.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Вам необходима помощь. Выделяйте достаточно времени для сна, отдыха, размышлений;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Проявляйте ваши желания прямо, ясно и честно, говорите о них семье, друзьям и на работе;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Постарайтесь сохранять благоприятный распорядок вашей жизни. Старайтесь смотреть на вещи оптимистично;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Найдите время, чтобы побыть наедине с собой;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Не позволяйте окружающим требовать от вас слишком многого; Не старайтесь делать вид, что Вам нравится то, что Вам не нравится; Не оказывайте слишком большое давление на своих детей; Старайтесь реже говорить «я это не смогу сделать»;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Следите за питанием и фигурой;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Позволяйте себе «маленькие женские радости»; 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Не забывайте, что вы красивы.</w:t>
      </w: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</w:p>
    <w:p w:rsidR="00CF5A86" w:rsidRDefault="00CF5A86" w:rsidP="00351447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</w:p>
    <w:p w:rsidR="00CF5A86" w:rsidRDefault="00CF5A86" w:rsidP="003514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Schoolbook" w:hAnsi="Century Schoolbook"/>
          <w:sz w:val="24"/>
          <w:szCs w:val="24"/>
          <w:lang w:eastAsia="ru-RU"/>
        </w:rPr>
      </w:pPr>
    </w:p>
    <w:p w:rsidR="00CF5A86" w:rsidRDefault="00CF5A86">
      <w:bookmarkStart w:id="0" w:name="_GoBack"/>
      <w:bookmarkEnd w:id="0"/>
    </w:p>
    <w:sectPr w:rsidR="00CF5A86" w:rsidSect="00CF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006"/>
    <w:multiLevelType w:val="multilevel"/>
    <w:tmpl w:val="840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E8E"/>
    <w:multiLevelType w:val="multilevel"/>
    <w:tmpl w:val="28C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D118D"/>
    <w:multiLevelType w:val="multilevel"/>
    <w:tmpl w:val="FDC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F95F88"/>
    <w:multiLevelType w:val="multilevel"/>
    <w:tmpl w:val="3DA2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032340"/>
    <w:multiLevelType w:val="hybridMultilevel"/>
    <w:tmpl w:val="70A0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FF5509"/>
    <w:multiLevelType w:val="multilevel"/>
    <w:tmpl w:val="FBD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6225D5"/>
    <w:multiLevelType w:val="multilevel"/>
    <w:tmpl w:val="465E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C275D"/>
    <w:multiLevelType w:val="hybridMultilevel"/>
    <w:tmpl w:val="51E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7C4"/>
    <w:rsid w:val="000526BE"/>
    <w:rsid w:val="000B1793"/>
    <w:rsid w:val="00351447"/>
    <w:rsid w:val="00437D80"/>
    <w:rsid w:val="0055284C"/>
    <w:rsid w:val="00CF5A86"/>
    <w:rsid w:val="00CF7B89"/>
    <w:rsid w:val="00E117C4"/>
    <w:rsid w:val="00F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59">
          <w:marLeft w:val="0"/>
          <w:marRight w:val="570"/>
          <w:marTop w:val="0"/>
          <w:marBottom w:val="0"/>
          <w:divBdr>
            <w:top w:val="single" w:sz="6" w:space="8" w:color="6C6C6C"/>
            <w:left w:val="none" w:sz="0" w:space="0" w:color="auto"/>
            <w:bottom w:val="single" w:sz="6" w:space="9" w:color="6C6C6C"/>
            <w:right w:val="none" w:sz="0" w:space="0" w:color="auto"/>
          </w:divBdr>
          <w:divsChild>
            <w:div w:id="1188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891</Words>
  <Characters>5085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</cp:revision>
  <dcterms:created xsi:type="dcterms:W3CDTF">2016-06-11T09:11:00Z</dcterms:created>
  <dcterms:modified xsi:type="dcterms:W3CDTF">2016-12-05T06:51:00Z</dcterms:modified>
</cp:coreProperties>
</file>