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E9" w:rsidRDefault="00FE3CF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L:\ДОКУМЕНТЫ 2017-2018\Локальные акты\МБДОУ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ОКУМЕНТЫ 2017-2018\Локальные акты\МБДОУ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F7" w:rsidRDefault="00FE3CF7"/>
    <w:p w:rsidR="00FE3CF7" w:rsidRDefault="00FE3CF7"/>
    <w:p w:rsidR="00FE3CF7" w:rsidRDefault="00FE3CF7"/>
    <w:p w:rsidR="00FE3CF7" w:rsidRPr="00A30BD9" w:rsidRDefault="00FE3CF7" w:rsidP="00FE3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 к  учебному плану</w:t>
      </w:r>
    </w:p>
    <w:p w:rsidR="00FE3CF7" w:rsidRPr="00A30BD9" w:rsidRDefault="00FE3CF7" w:rsidP="00FE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CF7" w:rsidRPr="00A30BD9" w:rsidRDefault="00FE3CF7" w:rsidP="00FE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– Центр развития ребенка – детский сад первой категории №19 «Ивушка» г. Сальска проектирует создание условий в образовательном пространстве учреждения для сохранения здоровья  каждого ребенка, для развития его личностного потенциала.  </w:t>
      </w:r>
    </w:p>
    <w:p w:rsidR="00FE3CF7" w:rsidRPr="00A30BD9" w:rsidRDefault="00FE3CF7" w:rsidP="00FE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ab/>
        <w:t>Численность детей в МБДОУ   № 19 «Ивушка»  на 01.09.201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0BD9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Pr="004978E5">
        <w:rPr>
          <w:rFonts w:ascii="Times New Roman" w:hAnsi="Times New Roman" w:cs="Times New Roman"/>
          <w:color w:val="FF0000"/>
          <w:sz w:val="24"/>
          <w:szCs w:val="24"/>
        </w:rPr>
        <w:t>258</w:t>
      </w:r>
      <w:r w:rsidRPr="00A30BD9">
        <w:rPr>
          <w:rFonts w:ascii="Times New Roman" w:hAnsi="Times New Roman" w:cs="Times New Roman"/>
          <w:sz w:val="24"/>
          <w:szCs w:val="24"/>
        </w:rPr>
        <w:t>детей.</w:t>
      </w:r>
    </w:p>
    <w:p w:rsidR="00FE3CF7" w:rsidRPr="00A30BD9" w:rsidRDefault="00FE3CF7" w:rsidP="00FE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ab/>
        <w:t>Режим работы: пятидневная рабочая неделя, пребывание 10,5  часов  с 07.00 до 17.30. В МБДОУ функционирует дежурная группа с режимом пребывания 12 часов с 07.00   до 19.00.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ab/>
        <w:t xml:space="preserve">Работают общеразвивающие  группы:  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1,5 до 3 лет  -  2 группы; 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3    до 4 лет  -  2 группы; 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4    до 5 лет  -  2 группы; 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6    до 7 лет  -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BD9">
        <w:rPr>
          <w:rFonts w:ascii="Times New Roman" w:hAnsi="Times New Roman" w:cs="Times New Roman"/>
          <w:sz w:val="24"/>
          <w:szCs w:val="24"/>
        </w:rPr>
        <w:t xml:space="preserve">  группа.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                            комбинированные группы: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с 5   до 6 лет   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BD9">
        <w:rPr>
          <w:rFonts w:ascii="Times New Roman" w:hAnsi="Times New Roman" w:cs="Times New Roman"/>
          <w:sz w:val="24"/>
          <w:szCs w:val="24"/>
        </w:rPr>
        <w:t xml:space="preserve"> группа; </w:t>
      </w:r>
    </w:p>
    <w:p w:rsidR="00FE3CF7" w:rsidRPr="00A30BD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с 6   до 7 лет    - 1 группа.</w:t>
      </w:r>
    </w:p>
    <w:p w:rsidR="00FE3CF7" w:rsidRPr="00A30BD9" w:rsidRDefault="00FE3CF7" w:rsidP="00FE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Для неорганизованных детей микрорайона работает группа кратковременного пребывания </w:t>
      </w:r>
    </w:p>
    <w:p w:rsidR="00FE3CF7" w:rsidRPr="00A30BD9" w:rsidRDefault="00FE3CF7" w:rsidP="00FE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Учебный план является локальным нормативным актом МБДОУ,   разработан 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документами:</w:t>
      </w:r>
    </w:p>
    <w:p w:rsidR="00FE3CF7" w:rsidRPr="00A30BD9" w:rsidRDefault="00FE3CF7" w:rsidP="00FE3C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Федерации»,</w:t>
      </w:r>
    </w:p>
    <w:p w:rsidR="00FE3CF7" w:rsidRPr="00A30BD9" w:rsidRDefault="00FE3CF7" w:rsidP="00FE3CF7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17.10.2013 №1155 «Об утверждении</w:t>
      </w:r>
    </w:p>
    <w:p w:rsidR="00FE3CF7" w:rsidRPr="00A30BD9" w:rsidRDefault="00FE3CF7" w:rsidP="00FE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FE3CF7" w:rsidRPr="00A30BD9" w:rsidRDefault="00FE3CF7" w:rsidP="00FE3C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A30B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Министерства образования и науки РФ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от 30.08.2013г.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</w:p>
    <w:p w:rsidR="00FE3CF7" w:rsidRPr="00A30BD9" w:rsidRDefault="00FE3CF7" w:rsidP="00FE3C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>СанПиН 2.4.1.3049-13г.,</w:t>
      </w:r>
    </w:p>
    <w:p w:rsidR="00FE3CF7" w:rsidRPr="00A30BD9" w:rsidRDefault="00FE3CF7" w:rsidP="00FE3C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  Региональной службы по надзору и контролю в сфере образования Ростовской области  от 18.10.2012г.  №2930,  </w:t>
      </w:r>
    </w:p>
    <w:p w:rsidR="00FE3CF7" w:rsidRPr="00A30BD9" w:rsidRDefault="00FE3CF7" w:rsidP="00FE3C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Устав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МБДОУ №19 «Ивушка» г. Сальска</w:t>
      </w:r>
      <w:r w:rsidRPr="00A30BD9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</w:p>
    <w:p w:rsidR="00FE3CF7" w:rsidRPr="00A30BD9" w:rsidRDefault="00FE3CF7" w:rsidP="00FE3CF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Образовательная программа дошкольного образования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МБДОУ №19 «Ивушка» г. Сальска.</w:t>
      </w:r>
    </w:p>
    <w:p w:rsidR="00FE3CF7" w:rsidRPr="00A30BD9" w:rsidRDefault="00FE3CF7" w:rsidP="00FE3CF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на основе   программ:</w:t>
      </w:r>
    </w:p>
    <w:p w:rsidR="00FE3CF7" w:rsidRPr="00A30BD9" w:rsidRDefault="00FE3CF7" w:rsidP="00FE3CF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«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Радуга. Комплексная программа   образования и развития  детей дошкольного возраста в условиях детского сада</w:t>
      </w:r>
      <w:r w:rsidRPr="00A30BD9">
        <w:rPr>
          <w:rFonts w:ascii="Times New Roman" w:hAnsi="Times New Roman" w:cs="Times New Roman"/>
          <w:sz w:val="24"/>
          <w:szCs w:val="24"/>
        </w:rPr>
        <w:t>»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/ Т.Н.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С.Г.Якобсон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Е.В.Соловьева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и др.; Науч. рук.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Е.В.Соловьев</w:t>
      </w:r>
      <w:proofErr w:type="gramStart"/>
      <w:r w:rsidRPr="00A30BD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 2014г., </w:t>
      </w:r>
    </w:p>
    <w:p w:rsidR="00FE3CF7" w:rsidRPr="00A30BD9" w:rsidRDefault="00FE3CF7" w:rsidP="00FE3CF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Программы художественного воспитания, обучения и развития детей 2 -7 лет «Цветные ладошки».  И.А. Лыкова; - М.: «КАРАПУЗ-ДИДАКТИКА» 2007г.,</w:t>
      </w:r>
    </w:p>
    <w:p w:rsidR="00FE3CF7" w:rsidRPr="00A30BD9" w:rsidRDefault="00FE3CF7" w:rsidP="00FE3CF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Программы развития речи детей дошкольного возраста в детском саду. 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О.С.Ушакова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, - М.: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>-Граф, 2008г.,</w:t>
      </w:r>
    </w:p>
    <w:p w:rsidR="00FE3CF7" w:rsidRDefault="00FE3CF7" w:rsidP="00FE3CF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Программы развития музыкальности у детей.  «Гармония».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К.В.Тарасова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>, Т.В. Нестеренко, Т.Г. Рубан; М. Центр «Гармония». 1993г.,</w:t>
      </w:r>
    </w:p>
    <w:p w:rsidR="00FE3CF7" w:rsidRDefault="00FE3CF7" w:rsidP="00FE3CF7">
      <w:pPr>
        <w:pStyle w:val="a6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82E39">
        <w:rPr>
          <w:rFonts w:ascii="Times New Roman" w:hAnsi="Times New Roman" w:cs="Times New Roman"/>
          <w:sz w:val="24"/>
          <w:szCs w:val="24"/>
        </w:rPr>
        <w:t>Топ-хлоп малыши Программа по музыкально-ритмич</w:t>
      </w:r>
      <w:r>
        <w:rPr>
          <w:rFonts w:ascii="Times New Roman" w:hAnsi="Times New Roman" w:cs="Times New Roman"/>
          <w:sz w:val="24"/>
          <w:szCs w:val="24"/>
        </w:rPr>
        <w:t>ескому воспитанию детей 2-3 лет</w:t>
      </w:r>
    </w:p>
    <w:p w:rsidR="00FE3CF7" w:rsidRPr="00D82E39" w:rsidRDefault="00FE3CF7" w:rsidP="00FE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E39">
        <w:rPr>
          <w:rFonts w:ascii="Times New Roman" w:hAnsi="Times New Roman" w:cs="Times New Roman"/>
          <w:sz w:val="24"/>
          <w:szCs w:val="24"/>
        </w:rPr>
        <w:t>Т.Сауко</w:t>
      </w:r>
      <w:proofErr w:type="spellEnd"/>
      <w:r w:rsidRPr="00D8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39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Pr="00D82E39">
        <w:rPr>
          <w:rFonts w:ascii="Times New Roman" w:hAnsi="Times New Roman" w:cs="Times New Roman"/>
          <w:sz w:val="24"/>
          <w:szCs w:val="24"/>
        </w:rPr>
        <w:t xml:space="preserve"> Санкт-Петербург 2001г.</w:t>
      </w:r>
    </w:p>
    <w:p w:rsidR="00FE3CF7" w:rsidRPr="00A30BD9" w:rsidRDefault="00FE3CF7" w:rsidP="00FE3CF7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Программы «Основы безопасности детей дошкольного возраста», Авдеева М.А., Князева О.Л.,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Р.Б.,   -  М.: АСТЛТД, 1998г.,</w:t>
      </w:r>
    </w:p>
    <w:p w:rsidR="00FE3CF7" w:rsidRPr="00A30BD9" w:rsidRDefault="00FE3CF7" w:rsidP="00FE3CF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«Физическая культура дошкольникам». Л.Д. Глазырина, - М. «Владос».1999г.,</w:t>
      </w:r>
    </w:p>
    <w:p w:rsidR="00FE3CF7" w:rsidRPr="00A30BD9" w:rsidRDefault="00FE3CF7" w:rsidP="00FE3CF7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Программы воспитания и обучения детей дошкольного возраста с фонетико-фонематическим недоразвитием.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Т.Б.Филичева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Г.В.Чиркина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>,  - М..: Школьная Пресса, 2003г.,</w:t>
      </w:r>
    </w:p>
    <w:p w:rsidR="00FE3CF7" w:rsidRPr="00A30BD9" w:rsidRDefault="00FE3CF7" w:rsidP="00FE3CF7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«Веселые нотки».  </w:t>
      </w:r>
      <w:proofErr w:type="spellStart"/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>С.И.Мерзлякова</w:t>
      </w:r>
      <w:proofErr w:type="spellEnd"/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- М.: 1983г.,</w:t>
      </w:r>
    </w:p>
    <w:p w:rsidR="00FE3CF7" w:rsidRPr="00A30BD9" w:rsidRDefault="00FE3CF7" w:rsidP="00FE3CF7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«Путешествие в страну «Хореография».  А.А. </w:t>
      </w:r>
      <w:proofErr w:type="spellStart"/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>Матяшина</w:t>
      </w:r>
      <w:proofErr w:type="spellEnd"/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30BD9">
        <w:rPr>
          <w:rFonts w:ascii="Times New Roman" w:eastAsia="Times New Roman" w:hAnsi="Times New Roman" w:cs="Times New Roman"/>
          <w:sz w:val="24"/>
          <w:szCs w:val="24"/>
        </w:rPr>
        <w:t>- М.: 1983г.</w:t>
      </w:r>
      <w:r w:rsidRPr="00A30BD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E3CF7" w:rsidRPr="00A30BD9" w:rsidRDefault="00FE3CF7" w:rsidP="00FE3CF7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«Программы социально-психологической коррекционно - развивающей работы с детьми старшего дошкольного возраста». И.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Ярушина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>, - М.: Школьный психолог,   2000г.,</w:t>
      </w:r>
    </w:p>
    <w:p w:rsidR="00FE3CF7" w:rsidRPr="00A30BD9" w:rsidRDefault="00FE3CF7" w:rsidP="00FE3CF7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Программы «Художественный труд в детском саду: 4 -7 лет». И.А. Лыкова,  - М.: «КАРАПУЗ-ДИДАКТИКА» 2007г.,</w:t>
      </w:r>
    </w:p>
    <w:p w:rsidR="00FE3CF7" w:rsidRPr="00A30BD9" w:rsidRDefault="00FE3CF7" w:rsidP="00FE3CF7">
      <w:pPr>
        <w:numPr>
          <w:ilvl w:val="0"/>
          <w:numId w:val="3"/>
        </w:numPr>
        <w:shd w:val="clear" w:color="auto" w:fill="FFFFFF"/>
        <w:tabs>
          <w:tab w:val="left" w:pos="308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Программы   «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поколения». Р.Г. </w:t>
      </w:r>
      <w:proofErr w:type="spellStart"/>
      <w:r w:rsidRPr="00A30BD9">
        <w:rPr>
          <w:rFonts w:ascii="Times New Roman" w:eastAsia="Times New Roman" w:hAnsi="Times New Roman" w:cs="Times New Roman"/>
          <w:sz w:val="24"/>
          <w:szCs w:val="24"/>
        </w:rPr>
        <w:t>Чуракова</w:t>
      </w:r>
      <w:proofErr w:type="spellEnd"/>
      <w:r w:rsidRPr="00A30BD9">
        <w:rPr>
          <w:rFonts w:ascii="Times New Roman" w:eastAsia="Times New Roman" w:hAnsi="Times New Roman" w:cs="Times New Roman"/>
          <w:sz w:val="24"/>
          <w:szCs w:val="24"/>
        </w:rPr>
        <w:t>.- М.: Академкнига, 2012г.</w:t>
      </w:r>
    </w:p>
    <w:p w:rsidR="00FE3CF7" w:rsidRPr="00A30BD9" w:rsidRDefault="00FE3CF7" w:rsidP="00FE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В плане выделены следующие части: инвариантная и вариативная с соблюдением принципов дифференциации и вариативности. </w:t>
      </w:r>
    </w:p>
    <w:p w:rsidR="00FE3CF7" w:rsidRPr="00A30BD9" w:rsidRDefault="00FE3CF7" w:rsidP="00FE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Инвариантная часть обеспечивает результаты освоения детьми основной образовательной программы дошкольного </w:t>
      </w:r>
      <w:proofErr w:type="spellStart"/>
      <w:r w:rsidRPr="00A30BD9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A30B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30BD9">
        <w:rPr>
          <w:rFonts w:ascii="Times New Roman" w:hAnsi="Times New Roman" w:cs="Times New Roman"/>
          <w:sz w:val="24"/>
          <w:szCs w:val="24"/>
        </w:rPr>
        <w:t>ариативная</w:t>
      </w:r>
      <w:proofErr w:type="spellEnd"/>
      <w:r w:rsidRPr="00A30BD9">
        <w:rPr>
          <w:rFonts w:ascii="Times New Roman" w:hAnsi="Times New Roman" w:cs="Times New Roman"/>
          <w:sz w:val="24"/>
          <w:szCs w:val="24"/>
        </w:rPr>
        <w:t xml:space="preserve"> часть   позволяет более полно реализовать социальный </w:t>
      </w:r>
      <w:proofErr w:type="spellStart"/>
      <w:r w:rsidRPr="00A30BD9">
        <w:rPr>
          <w:rFonts w:ascii="Times New Roman" w:hAnsi="Times New Roman" w:cs="Times New Roman"/>
          <w:sz w:val="24"/>
          <w:szCs w:val="24"/>
        </w:rPr>
        <w:t>заказна</w:t>
      </w:r>
      <w:proofErr w:type="spellEnd"/>
      <w:r w:rsidRPr="00A30BD9">
        <w:rPr>
          <w:rFonts w:ascii="Times New Roman" w:hAnsi="Times New Roman" w:cs="Times New Roman"/>
          <w:sz w:val="24"/>
          <w:szCs w:val="24"/>
        </w:rPr>
        <w:t xml:space="preserve"> 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FE3CF7" w:rsidRPr="00A30BD9" w:rsidRDefault="00FE3CF7" w:rsidP="00FE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 w:rsidRPr="00A30BD9">
        <w:rPr>
          <w:rFonts w:ascii="Times New Roman" w:hAnsi="Times New Roman" w:cs="Times New Roman"/>
          <w:bCs/>
          <w:sz w:val="24"/>
          <w:szCs w:val="24"/>
        </w:rPr>
        <w:t>СанПиН 2.4.1.3049-13г.</w:t>
      </w:r>
      <w:r w:rsidRPr="00A30BD9">
        <w:rPr>
          <w:rFonts w:ascii="Times New Roman" w:hAnsi="Times New Roman" w:cs="Times New Roman"/>
          <w:sz w:val="24"/>
          <w:szCs w:val="24"/>
        </w:rPr>
        <w:t>), а также инструктивно-методическим письмом Министерства образования и науки Российской Федерации от 14.03.2000 г. № 65/23-16.</w:t>
      </w:r>
    </w:p>
    <w:p w:rsidR="00FE3CF7" w:rsidRPr="00A30BD9" w:rsidRDefault="00FE3CF7" w:rsidP="00FE3C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proofErr w:type="gramStart"/>
      <w:r w:rsidRPr="00A30BD9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A3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BD9">
        <w:rPr>
          <w:rFonts w:ascii="Times New Roman" w:hAnsi="Times New Roman" w:cs="Times New Roman"/>
          <w:sz w:val="24"/>
          <w:szCs w:val="24"/>
        </w:rPr>
        <w:t>пятьобразовательных</w:t>
      </w:r>
      <w:proofErr w:type="spellEnd"/>
      <w:r w:rsidRPr="00A30BD9">
        <w:rPr>
          <w:rFonts w:ascii="Times New Roman" w:hAnsi="Times New Roman" w:cs="Times New Roman"/>
          <w:sz w:val="24"/>
          <w:szCs w:val="24"/>
        </w:rPr>
        <w:t xml:space="preserve"> областей, обеспечивающих познавательное, речевое, социально-коммуникативное, художественно-эстетическое и физическое развитие детей. </w:t>
      </w:r>
    </w:p>
    <w:p w:rsidR="00FE3CF7" w:rsidRPr="00A30BD9" w:rsidRDefault="00FE3CF7" w:rsidP="00FE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Реализация учебного плана предполагает:</w:t>
      </w:r>
    </w:p>
    <w:p w:rsidR="00FE3CF7" w:rsidRPr="00A30BD9" w:rsidRDefault="00FE3CF7" w:rsidP="00FE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-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E3CF7" w:rsidRPr="00A30BD9" w:rsidRDefault="00FE3CF7" w:rsidP="00FE3CF7">
      <w:pPr>
        <w:pStyle w:val="a5"/>
        <w:tabs>
          <w:tab w:val="left" w:pos="993"/>
        </w:tabs>
        <w:spacing w:before="0" w:beforeAutospacing="0" w:after="0" w:afterAutospacing="0"/>
        <w:jc w:val="both"/>
      </w:pPr>
      <w:r w:rsidRPr="00A30BD9">
        <w:t xml:space="preserve"> - соблюдение объема образовательной нагрузки  на изучение каждой образовательной области, которое определено в инвариантной части учебного плана.</w:t>
      </w:r>
    </w:p>
    <w:p w:rsidR="00FE3CF7" w:rsidRPr="00A30BD9" w:rsidRDefault="00FE3CF7" w:rsidP="00FE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Одной из форм обучения является образовательная деятельность, где  широко используются дидактические игры и упражнения, игровые проблемные ситуации, демонстрационные картины и таблицы, раздаточный материал.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Для детей раннего возраста от 1,5 до 3 лет длительность образовательной деятел</w:t>
      </w:r>
      <w:r>
        <w:rPr>
          <w:rFonts w:ascii="Times New Roman" w:hAnsi="Times New Roman" w:cs="Times New Roman"/>
          <w:sz w:val="24"/>
          <w:szCs w:val="24"/>
        </w:rPr>
        <w:t>ьности не  превышает 10 мин,</w:t>
      </w:r>
      <w:r w:rsidRPr="00A30BD9">
        <w:rPr>
          <w:rFonts w:ascii="Times New Roman" w:hAnsi="Times New Roman" w:cs="Times New Roman"/>
          <w:sz w:val="24"/>
          <w:szCs w:val="24"/>
        </w:rPr>
        <w:t xml:space="preserve"> осуществляется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Продолжительность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A30B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0BD9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A30B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0BD9">
        <w:rPr>
          <w:rFonts w:ascii="Times New Roman" w:hAnsi="Times New Roman" w:cs="Times New Roman"/>
          <w:sz w:val="24"/>
          <w:szCs w:val="24"/>
        </w:rPr>
        <w:t xml:space="preserve"> 7-ми лет - не более 30 минут.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  осуществляется  и во второй половине дня после дневного сна. Ее продолжительность   составляет не более 25 - 30 минут в день. В середине образовательной деятельности статического характера проводятся физкультурные минутки.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6"/>
          <w:rFonts w:ascii="Times New Roman" w:hAnsi="Times New Roman" w:cs="Times New Roman"/>
          <w:b w:val="0"/>
          <w:bCs w:val="0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требующую повышенной познавательной активности и умственного напряжения детей,  организуется в первую половину дня. Для профилактики </w:t>
      </w:r>
      <w:r w:rsidRPr="00A30BD9">
        <w:rPr>
          <w:rFonts w:ascii="Times New Roman" w:hAnsi="Times New Roman" w:cs="Times New Roman"/>
          <w:sz w:val="24"/>
          <w:szCs w:val="24"/>
        </w:rPr>
        <w:lastRenderedPageBreak/>
        <w:t>утомления детей   проводятся  физкультурные, музыкальные занятия.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Занятия по физическому развитию 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младшей группе - 15 мин.,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средней группе - 20 мин.,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старшей группе - 25 мин.,</w:t>
      </w:r>
    </w:p>
    <w:p w:rsidR="00FE3CF7" w:rsidRPr="00A30BD9" w:rsidRDefault="00FE3CF7" w:rsidP="00FE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- в подготовительной группе - 30 мин.</w:t>
      </w:r>
    </w:p>
    <w:p w:rsidR="00FE3CF7" w:rsidRPr="00A30BD9" w:rsidRDefault="00FE3CF7" w:rsidP="00FE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Один раз в неделю для детей 5 - 7 лет  круглогодично занятия по физическому развитию детей проводятся  на открытом воздухе.</w:t>
      </w:r>
    </w:p>
    <w:p w:rsidR="00FE3CF7" w:rsidRPr="00A30BD9" w:rsidRDefault="00FE3CF7" w:rsidP="00FE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D9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проводится подгрупповая  и индивидуальная ОД не менее 2-3 раз в неделю, ее периодичность определяется степенью нарушений развития детей с ОВЗ. Длительность составляет 10-15 минут – индивидуальная и 25-30 подгрупповая деятельность.</w:t>
      </w:r>
    </w:p>
    <w:p w:rsidR="00FE3CF7" w:rsidRPr="00A30BD9" w:rsidRDefault="00FE3CF7" w:rsidP="00FE3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Помимо этого,  образовательная деятельность развитие и социализация детей  осуществляется в процессе организации  различных видов детской деятельности,   в ходе режимных моментов, в самостоятельной деятельности детей и во взаимодействии с семьями воспитанников МБДОУ. </w:t>
      </w:r>
    </w:p>
    <w:p w:rsidR="00FE3CF7" w:rsidRPr="00A30BD9" w:rsidRDefault="00FE3CF7" w:rsidP="00FE3CF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BD9">
        <w:rPr>
          <w:rFonts w:ascii="Times New Roman" w:hAnsi="Times New Roman" w:cs="Times New Roman"/>
          <w:sz w:val="24"/>
          <w:szCs w:val="24"/>
        </w:rPr>
        <w:t xml:space="preserve">           В летний период  времени в рамках совместно организованной деятельности осуществляется  эстетически-оздоровительные (музыкальные, спортивные, изобразительного искусства), развлекательные мероприятия.</w:t>
      </w:r>
    </w:p>
    <w:p w:rsidR="00FE3CF7" w:rsidRPr="00A30BD9" w:rsidRDefault="00FE3CF7" w:rsidP="00FE3CF7">
      <w:pPr>
        <w:spacing w:after="0" w:line="240" w:lineRule="auto"/>
        <w:rPr>
          <w:rStyle w:val="FontStyle216"/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992"/>
        <w:gridCol w:w="1134"/>
        <w:gridCol w:w="1134"/>
        <w:gridCol w:w="992"/>
      </w:tblGrid>
      <w:tr w:rsidR="00FE3CF7" w:rsidRPr="00A30BD9" w:rsidTr="00E418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Базовая часть (инвариантная) федеральный компонент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Возрастные группы</w:t>
            </w:r>
          </w:p>
        </w:tc>
      </w:tr>
      <w:tr w:rsidR="00FE3CF7" w:rsidRPr="00A30BD9" w:rsidTr="00E418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1,5 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3  до 4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4  до 5 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5  до 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  6  до 7  лет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Познавательно направление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Познаю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Речевое  направление 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CF7" w:rsidRPr="00A30BD9" w:rsidTr="00E4185D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 xml:space="preserve">Развитие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 xml:space="preserve">1/20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Художественная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Социально-коммуникативное  направление  развития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Как часть  ОД  /познаю мир, развитие речи/,</w:t>
            </w:r>
          </w:p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совместная  и самостоятельная  деятельность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 xml:space="preserve">Художественно-эстетическое </w:t>
            </w:r>
          </w:p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направление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Музыкальное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 xml:space="preserve">0,5/20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Художественный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0,5/25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Ознакомление с искусством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Физическое направление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Физкультурное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3/15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A30BD9">
              <w:rPr>
                <w:rFonts w:ascii="Times New Roman" w:eastAsia="Times New Roman" w:hAnsi="Times New Roman" w:cs="Times New Roman"/>
              </w:rPr>
              <w:t>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A30BD9">
              <w:rPr>
                <w:rFonts w:ascii="Times New Roman" w:eastAsia="Times New Roman" w:hAnsi="Times New Roman" w:cs="Times New Roman"/>
              </w:rPr>
              <w:t>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14</w:t>
            </w:r>
          </w:p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5/20,9/25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A30BD9">
              <w:rPr>
                <w:rFonts w:ascii="Times New Roman" w:eastAsia="Times New Roman" w:hAnsi="Times New Roman" w:cs="Times New Roman"/>
              </w:rPr>
              <w:t>/30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Недельная нагрузка (мин/ч)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100/1ч40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150/2ч30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200/3ч20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325/5ч25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480/8ч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Кружок «Хореография»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Кружок «Веселые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BD9">
              <w:rPr>
                <w:rFonts w:ascii="Times New Roman" w:eastAsia="Times New Roman" w:hAnsi="Times New Roman" w:cs="Times New Roman"/>
              </w:rPr>
              <w:t>Кружок «Лебедушка»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0BD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E3CF7" w:rsidRPr="00A30BD9" w:rsidTr="00E41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F7" w:rsidRPr="00A30BD9" w:rsidRDefault="00FE3CF7" w:rsidP="00E4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0BD9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</w:tbl>
    <w:p w:rsidR="00FE3CF7" w:rsidRPr="00A30BD9" w:rsidRDefault="00FE3CF7" w:rsidP="00FE3CF7">
      <w:pPr>
        <w:spacing w:after="0" w:line="240" w:lineRule="auto"/>
        <w:rPr>
          <w:rStyle w:val="FontStyle216"/>
          <w:rFonts w:ascii="Times New Roman" w:eastAsia="Times New Roman" w:hAnsi="Times New Roman" w:cs="Times New Roman"/>
          <w:color w:val="FF0000"/>
          <w:sz w:val="24"/>
          <w:szCs w:val="24"/>
        </w:rPr>
        <w:sectPr w:rsidR="00FE3CF7" w:rsidRPr="00A30BD9" w:rsidSect="00A30BD9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FE3CF7" w:rsidRDefault="00FE3CF7" w:rsidP="00FE3CF7">
      <w:bookmarkStart w:id="0" w:name="_GoBack"/>
      <w:bookmarkEnd w:id="0"/>
    </w:p>
    <w:sectPr w:rsidR="00FE3CF7" w:rsidSect="00FE3CF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F7" w:rsidRDefault="00FE3CF7" w:rsidP="00FE3CF7">
      <w:pPr>
        <w:spacing w:after="0" w:line="240" w:lineRule="auto"/>
      </w:pPr>
      <w:r>
        <w:separator/>
      </w:r>
    </w:p>
  </w:endnote>
  <w:endnote w:type="continuationSeparator" w:id="0">
    <w:p w:rsidR="00FE3CF7" w:rsidRDefault="00FE3CF7" w:rsidP="00FE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9720"/>
    </w:sdtPr>
    <w:sdtEndPr/>
    <w:sdtContent>
      <w:p w:rsidR="00E724AD" w:rsidRDefault="00FE3C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24AD" w:rsidRDefault="00FE3C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F7" w:rsidRDefault="00FE3CF7" w:rsidP="00FE3CF7">
      <w:pPr>
        <w:spacing w:after="0" w:line="240" w:lineRule="auto"/>
      </w:pPr>
      <w:r>
        <w:separator/>
      </w:r>
    </w:p>
  </w:footnote>
  <w:footnote w:type="continuationSeparator" w:id="0">
    <w:p w:rsidR="00FE3CF7" w:rsidRDefault="00FE3CF7" w:rsidP="00FE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D38"/>
    <w:multiLevelType w:val="hybridMultilevel"/>
    <w:tmpl w:val="0456B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F6209"/>
    <w:multiLevelType w:val="hybridMultilevel"/>
    <w:tmpl w:val="61148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70F509F"/>
    <w:multiLevelType w:val="hybridMultilevel"/>
    <w:tmpl w:val="AA087BA0"/>
    <w:lvl w:ilvl="0" w:tplc="6A8CE7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49"/>
    <w:rsid w:val="00107D49"/>
    <w:rsid w:val="001745E9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E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CF7"/>
    <w:pPr>
      <w:ind w:left="720"/>
      <w:contextualSpacing/>
    </w:pPr>
    <w:rPr>
      <w:rFonts w:eastAsiaTheme="minorEastAsia"/>
      <w:lang w:eastAsia="ru-RU"/>
    </w:rPr>
  </w:style>
  <w:style w:type="character" w:customStyle="1" w:styleId="FontStyle216">
    <w:name w:val="Font Style216"/>
    <w:rsid w:val="00FE3CF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7">
    <w:name w:val="footer"/>
    <w:basedOn w:val="a"/>
    <w:link w:val="a8"/>
    <w:uiPriority w:val="99"/>
    <w:unhideWhenUsed/>
    <w:rsid w:val="00FE3C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3CF7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E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E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CF7"/>
    <w:pPr>
      <w:ind w:left="720"/>
      <w:contextualSpacing/>
    </w:pPr>
    <w:rPr>
      <w:rFonts w:eastAsiaTheme="minorEastAsia"/>
      <w:lang w:eastAsia="ru-RU"/>
    </w:rPr>
  </w:style>
  <w:style w:type="character" w:customStyle="1" w:styleId="FontStyle216">
    <w:name w:val="Font Style216"/>
    <w:rsid w:val="00FE3CF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7">
    <w:name w:val="footer"/>
    <w:basedOn w:val="a"/>
    <w:link w:val="a8"/>
    <w:uiPriority w:val="99"/>
    <w:unhideWhenUsed/>
    <w:rsid w:val="00FE3C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3CF7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FE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2017-10-18T07:22:00Z</dcterms:created>
  <dcterms:modified xsi:type="dcterms:W3CDTF">2017-10-18T07:25:00Z</dcterms:modified>
</cp:coreProperties>
</file>