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1B" w:rsidRDefault="00EF791B" w:rsidP="00EF791B">
      <w:pPr>
        <w:pStyle w:val="a3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</w:t>
      </w:r>
    </w:p>
    <w:p w:rsidR="00EF791B" w:rsidRDefault="00EF791B" w:rsidP="00EF791B">
      <w:pPr>
        <w:pStyle w:val="a3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 Службе ранней помощи </w:t>
      </w:r>
    </w:p>
    <w:p w:rsidR="00EF791B" w:rsidRDefault="00EF791B" w:rsidP="00EF791B">
      <w:pPr>
        <w:pStyle w:val="a3"/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</w:t>
      </w:r>
    </w:p>
    <w:p w:rsidR="00EF791B" w:rsidRDefault="00EF791B" w:rsidP="00EF791B">
      <w:pPr>
        <w:pStyle w:val="a3"/>
        <w:jc w:val="center"/>
        <w:rPr>
          <w:sz w:val="28"/>
          <w:szCs w:val="28"/>
        </w:rPr>
      </w:pPr>
    </w:p>
    <w:p w:rsidR="00EF791B" w:rsidRDefault="00EF791B" w:rsidP="00EF79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Показания для направления детей в службу ранней помощи</w:t>
      </w:r>
    </w:p>
    <w:p w:rsidR="00EF791B" w:rsidRDefault="00EF791B" w:rsidP="00EF791B">
      <w:pPr>
        <w:pStyle w:val="a3"/>
        <w:jc w:val="center"/>
        <w:rPr>
          <w:sz w:val="28"/>
          <w:szCs w:val="28"/>
        </w:rPr>
      </w:pP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имеющие отставание в развитии, выявленное с помощью нормативных шкал.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с выявленными нарушениями, которые с высокой степенью вероятности приведут к отставанию в развитии. Это следующие нарушения: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слуха 2-4 степени;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слепота, слабовидение;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церебральные и спинальные параличи любой этиологии.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Генетические синдромы и хромосомные аберрации (</w:t>
      </w:r>
      <w:proofErr w:type="spellStart"/>
      <w:proofErr w:type="gramStart"/>
      <w:r>
        <w:rPr>
          <w:sz w:val="28"/>
          <w:szCs w:val="28"/>
        </w:rPr>
        <w:t>с-м</w:t>
      </w:r>
      <w:proofErr w:type="spellEnd"/>
      <w:proofErr w:type="gramEnd"/>
      <w:r>
        <w:rPr>
          <w:sz w:val="28"/>
          <w:szCs w:val="28"/>
        </w:rPr>
        <w:t xml:space="preserve"> Дауна, </w:t>
      </w:r>
      <w:proofErr w:type="spellStart"/>
      <w:r>
        <w:rPr>
          <w:sz w:val="28"/>
          <w:szCs w:val="28"/>
        </w:rPr>
        <w:t>с-м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с-м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Клиппеля-Фейля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с-м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Прадер-Вилли</w:t>
      </w:r>
      <w:proofErr w:type="spellEnd"/>
      <w:r>
        <w:rPr>
          <w:sz w:val="28"/>
          <w:szCs w:val="28"/>
        </w:rPr>
        <w:t xml:space="preserve"> и т. д.).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Наследственно-дегенеративные заболевания нервной системы (</w:t>
      </w:r>
      <w:proofErr w:type="spellStart"/>
      <w:r>
        <w:rPr>
          <w:sz w:val="28"/>
          <w:szCs w:val="28"/>
        </w:rPr>
        <w:t>туберозный</w:t>
      </w:r>
      <w:proofErr w:type="spellEnd"/>
      <w:r>
        <w:rPr>
          <w:sz w:val="28"/>
          <w:szCs w:val="28"/>
        </w:rPr>
        <w:t xml:space="preserve"> склероз, спинальные и </w:t>
      </w:r>
      <w:proofErr w:type="spellStart"/>
      <w:r>
        <w:rPr>
          <w:sz w:val="28"/>
          <w:szCs w:val="28"/>
        </w:rPr>
        <w:t>невральные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амиотрофии</w:t>
      </w:r>
      <w:proofErr w:type="spellEnd"/>
      <w:r>
        <w:rPr>
          <w:sz w:val="28"/>
          <w:szCs w:val="28"/>
        </w:rPr>
        <w:t xml:space="preserve"> и т.п.).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Врожденные аномалии развития: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аномалии развития ЦНС (микроцефалия, черепно-мозговые грыжи, </w:t>
      </w:r>
      <w:proofErr w:type="spellStart"/>
      <w:proofErr w:type="gramStart"/>
      <w:r>
        <w:rPr>
          <w:sz w:val="28"/>
          <w:szCs w:val="28"/>
        </w:rPr>
        <w:t>с-м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Денди-Уокера</w:t>
      </w:r>
      <w:proofErr w:type="spellEnd"/>
      <w:r>
        <w:rPr>
          <w:sz w:val="28"/>
          <w:szCs w:val="28"/>
        </w:rPr>
        <w:t xml:space="preserve"> и т.п.);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аномалии развития других органов и систем (расщелины неба, грубые деформации конечностей и т. п.).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Тяжелые органические поражения ЦНС (любой этиологии), атрофии мозга, гидроцефалия.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Злокачественные формы эпилепсии (</w:t>
      </w:r>
      <w:proofErr w:type="spellStart"/>
      <w:proofErr w:type="gramStart"/>
      <w:r>
        <w:rPr>
          <w:sz w:val="28"/>
          <w:szCs w:val="28"/>
        </w:rPr>
        <w:t>с-м</w:t>
      </w:r>
      <w:proofErr w:type="spellEnd"/>
      <w:proofErr w:type="gramEnd"/>
      <w:r>
        <w:rPr>
          <w:sz w:val="28"/>
          <w:szCs w:val="28"/>
        </w:rPr>
        <w:t xml:space="preserve"> Веста и т. п.).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Серьезные трудности в контакте с ребенком, подозрение на ранний детский аутизм.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Серьезные изменения в поведении у ребенка в результате пережитого стресса.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биологической группы риска.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Недоношенные и маловесные дети, рожденные с массой тела менее </w:t>
      </w:r>
      <w:smartTag w:uri="urn:schemas-microsoft-com:office:smarttags" w:element="metricconverter">
        <w:smartTagPr>
          <w:attr w:name="ProductID" w:val="1500 грамм"/>
        </w:smartTagPr>
        <w:r>
          <w:rPr>
            <w:sz w:val="28"/>
            <w:szCs w:val="28"/>
          </w:rPr>
          <w:t>1500 грамм</w:t>
        </w:r>
      </w:smartTag>
      <w:r>
        <w:rPr>
          <w:sz w:val="28"/>
          <w:szCs w:val="28"/>
        </w:rPr>
        <w:t>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рожденные на сроке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меньше 33 недель.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социальной группы риска.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родителей, имеющих психиатрические заболевания.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подвергающиеся насилию.</w:t>
      </w:r>
    </w:p>
    <w:p w:rsidR="00EF791B" w:rsidRDefault="00EF791B" w:rsidP="00EF791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родителей, страдающих алкоголизмом, наркоманией.</w:t>
      </w:r>
    </w:p>
    <w:p w:rsidR="004039DE" w:rsidRDefault="004039DE"/>
    <w:sectPr w:rsidR="004039DE" w:rsidSect="00EF79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91B"/>
    <w:rsid w:val="004039DE"/>
    <w:rsid w:val="00E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2016-09-26T09:58:00Z</dcterms:created>
  <dcterms:modified xsi:type="dcterms:W3CDTF">2016-09-26T09:59:00Z</dcterms:modified>
</cp:coreProperties>
</file>